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1F51F" w14:textId="429EF4B1" w:rsidR="00344560" w:rsidRDefault="00344560" w:rsidP="00344560">
      <w:pPr>
        <w:jc w:val="center"/>
        <w:rPr>
          <w:b/>
          <w:bCs/>
          <w:sz w:val="32"/>
          <w:szCs w:val="32"/>
          <w:lang w:val="fo-FO"/>
        </w:rPr>
      </w:pPr>
      <w:r w:rsidRPr="00604AE7">
        <w:rPr>
          <w:b/>
          <w:bCs/>
          <w:sz w:val="32"/>
          <w:szCs w:val="32"/>
          <w:lang w:val="fo-FO"/>
        </w:rPr>
        <w:t xml:space="preserve">Oyðublað </w:t>
      </w:r>
      <w:r w:rsidR="0046187B">
        <w:rPr>
          <w:b/>
          <w:bCs/>
          <w:sz w:val="32"/>
          <w:szCs w:val="32"/>
          <w:lang w:val="fo-FO"/>
        </w:rPr>
        <w:t>– áður góðkent inntriv</w:t>
      </w:r>
      <w:r w:rsidRPr="00604AE7">
        <w:rPr>
          <w:b/>
          <w:bCs/>
          <w:sz w:val="32"/>
          <w:szCs w:val="32"/>
          <w:lang w:val="fo-FO"/>
        </w:rPr>
        <w:t>.</w:t>
      </w:r>
    </w:p>
    <w:p w14:paraId="70158531" w14:textId="77777777" w:rsidR="00344560" w:rsidRDefault="00344560" w:rsidP="00344560">
      <w:pPr>
        <w:jc w:val="center"/>
        <w:rPr>
          <w:b/>
          <w:bCs/>
          <w:lang w:val="fo-FO"/>
        </w:rPr>
      </w:pPr>
      <w:r>
        <w:rPr>
          <w:b/>
          <w:bCs/>
          <w:lang w:val="fo-FO"/>
        </w:rPr>
        <w:t>Løgtingslóg nr. 73 um frá 25. Mai 2020 um tvingsil og onnur inntriv í sjálvsavgerðarrættin (tvingsilslógin)</w:t>
      </w:r>
    </w:p>
    <w:p w14:paraId="04A3AE54" w14:textId="77777777" w:rsidR="00344560" w:rsidRPr="00653FD3" w:rsidRDefault="00344560" w:rsidP="00344560">
      <w:pPr>
        <w:jc w:val="center"/>
        <w:rPr>
          <w:b/>
          <w:bCs/>
          <w:lang w:val="fo-FO"/>
        </w:rPr>
      </w:pPr>
    </w:p>
    <w:p w14:paraId="16637401" w14:textId="27F40DC8" w:rsidR="00344560" w:rsidRDefault="00344560" w:rsidP="00344560">
      <w:pPr>
        <w:pStyle w:val="Listeafsnit"/>
        <w:numPr>
          <w:ilvl w:val="0"/>
          <w:numId w:val="1"/>
        </w:numPr>
        <w:jc w:val="both"/>
        <w:rPr>
          <w:b/>
          <w:bCs/>
          <w:lang w:val="fo-FO"/>
        </w:rPr>
      </w:pPr>
      <w:r w:rsidRPr="0023670C">
        <w:rPr>
          <w:b/>
          <w:bCs/>
          <w:lang w:val="fo-FO"/>
        </w:rPr>
        <w:t xml:space="preserve">Persónligar </w:t>
      </w:r>
      <w:r w:rsidR="009573A9">
        <w:rPr>
          <w:b/>
          <w:bCs/>
          <w:lang w:val="fo-FO"/>
        </w:rPr>
        <w:t>u</w:t>
      </w:r>
      <w:r w:rsidRPr="0023670C">
        <w:rPr>
          <w:b/>
          <w:bCs/>
          <w:lang w:val="fo-FO"/>
        </w:rPr>
        <w:t>pplýsinga</w:t>
      </w:r>
      <w:r w:rsidR="00372279">
        <w:rPr>
          <w:b/>
          <w:bCs/>
          <w:lang w:val="fo-FO"/>
        </w:rPr>
        <w:t>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344560" w14:paraId="58C50B1E" w14:textId="77777777" w:rsidTr="00213D62">
        <w:trPr>
          <w:trHeight w:val="623"/>
        </w:trPr>
        <w:tc>
          <w:tcPr>
            <w:tcW w:w="7083" w:type="dxa"/>
          </w:tcPr>
          <w:p w14:paraId="29FBF5F2" w14:textId="77777777" w:rsidR="00344560" w:rsidRDefault="00344560" w:rsidP="00213D62">
            <w:pPr>
              <w:jc w:val="both"/>
              <w:rPr>
                <w:lang w:val="fo-FO"/>
              </w:rPr>
            </w:pPr>
            <w:r>
              <w:rPr>
                <w:lang w:val="fo-FO"/>
              </w:rPr>
              <w:t>Navn:</w:t>
            </w:r>
          </w:p>
          <w:sdt>
            <w:sdtPr>
              <w:rPr>
                <w:lang w:val="fo-FO"/>
              </w:rPr>
              <w:id w:val="1205996289"/>
              <w:placeholder>
                <w:docPart w:val="7DEBAC85A49644BEAA6387C5D2979771"/>
              </w:placeholder>
              <w:showingPlcHdr/>
            </w:sdtPr>
            <w:sdtEndPr/>
            <w:sdtContent>
              <w:p w14:paraId="006619A4" w14:textId="04A8B8C5" w:rsidR="009024DF" w:rsidRPr="00653FD3" w:rsidRDefault="009024DF" w:rsidP="00213D62">
                <w:pPr>
                  <w:jc w:val="both"/>
                  <w:rPr>
                    <w:lang w:val="fo-FO"/>
                  </w:rPr>
                </w:pPr>
                <w:r w:rsidRPr="00AB00E8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  <w:tc>
          <w:tcPr>
            <w:tcW w:w="2545" w:type="dxa"/>
          </w:tcPr>
          <w:p w14:paraId="3E3CE3E4" w14:textId="77777777" w:rsidR="00344560" w:rsidRDefault="00344560" w:rsidP="00213D62">
            <w:pPr>
              <w:jc w:val="both"/>
              <w:rPr>
                <w:lang w:val="fo-FO"/>
              </w:rPr>
            </w:pPr>
            <w:r w:rsidRPr="00653FD3">
              <w:rPr>
                <w:lang w:val="fo-FO"/>
              </w:rPr>
              <w:t>P-tal:</w:t>
            </w:r>
          </w:p>
          <w:sdt>
            <w:sdtPr>
              <w:rPr>
                <w:lang w:val="fo-FO"/>
              </w:rPr>
              <w:id w:val="-781265825"/>
              <w:placeholder>
                <w:docPart w:val="7841842E331844F59B938BC0658C8E4F"/>
              </w:placeholder>
              <w:showingPlcHdr/>
            </w:sdtPr>
            <w:sdtEndPr/>
            <w:sdtContent>
              <w:p w14:paraId="67F262CC" w14:textId="5D1E233F" w:rsidR="009024DF" w:rsidRPr="00653FD3" w:rsidRDefault="009024DF" w:rsidP="00213D62">
                <w:pPr>
                  <w:jc w:val="both"/>
                  <w:rPr>
                    <w:lang w:val="fo-FO"/>
                  </w:rPr>
                </w:pPr>
                <w:r w:rsidRPr="00AB00E8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</w:tbl>
    <w:p w14:paraId="1A48726A" w14:textId="77777777" w:rsidR="00344560" w:rsidRPr="002D38D4" w:rsidRDefault="00344560" w:rsidP="00344560">
      <w:pPr>
        <w:jc w:val="both"/>
        <w:rPr>
          <w:b/>
          <w:bCs/>
          <w:lang w:val="fo-FO"/>
        </w:rPr>
      </w:pPr>
      <w:r w:rsidRPr="002D38D4">
        <w:rPr>
          <w:b/>
          <w:bCs/>
          <w:lang w:val="fo-FO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4560" w14:paraId="62563A58" w14:textId="77777777" w:rsidTr="00213D62">
        <w:trPr>
          <w:trHeight w:val="533"/>
        </w:trPr>
        <w:tc>
          <w:tcPr>
            <w:tcW w:w="9628" w:type="dxa"/>
          </w:tcPr>
          <w:p w14:paraId="3B5C2721" w14:textId="77777777" w:rsidR="00344560" w:rsidRDefault="00344560" w:rsidP="00213D62">
            <w:pPr>
              <w:jc w:val="both"/>
              <w:rPr>
                <w:lang w:val="fo-FO"/>
              </w:rPr>
            </w:pPr>
            <w:r>
              <w:rPr>
                <w:lang w:val="fo-FO"/>
              </w:rPr>
              <w:t>Bústaður:</w:t>
            </w:r>
          </w:p>
          <w:sdt>
            <w:sdtPr>
              <w:rPr>
                <w:lang w:val="fo-FO"/>
              </w:rPr>
              <w:id w:val="-838841526"/>
              <w:placeholder>
                <w:docPart w:val="4BFE1AF852DC42DB80A9083DE6635457"/>
              </w:placeholder>
              <w:showingPlcHdr/>
            </w:sdtPr>
            <w:sdtEndPr/>
            <w:sdtContent>
              <w:p w14:paraId="685A114A" w14:textId="5A149BE7" w:rsidR="009024DF" w:rsidRPr="00653FD3" w:rsidRDefault="009024DF" w:rsidP="00213D62">
                <w:pPr>
                  <w:jc w:val="both"/>
                  <w:rPr>
                    <w:lang w:val="fo-FO"/>
                  </w:rPr>
                </w:pPr>
                <w:r w:rsidRPr="00AB00E8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  <w:tr w:rsidR="00344560" w14:paraId="767C7A5C" w14:textId="77777777" w:rsidTr="00213D62">
        <w:trPr>
          <w:trHeight w:val="1242"/>
        </w:trPr>
        <w:tc>
          <w:tcPr>
            <w:tcW w:w="9628" w:type="dxa"/>
          </w:tcPr>
          <w:p w14:paraId="203B2949" w14:textId="77777777" w:rsidR="00344560" w:rsidRDefault="00CF7F01" w:rsidP="00213D62">
            <w:pPr>
              <w:jc w:val="both"/>
              <w:rPr>
                <w:lang w:val="fo-FO"/>
              </w:rPr>
            </w:pPr>
            <w:r>
              <w:rPr>
                <w:lang w:val="fo-FO"/>
              </w:rPr>
              <w:t>Møgulig viðkomandi a</w:t>
            </w:r>
            <w:r w:rsidR="00344560" w:rsidRPr="00653FD3">
              <w:rPr>
                <w:lang w:val="fo-FO"/>
              </w:rPr>
              <w:t xml:space="preserve">vvarðandi </w:t>
            </w:r>
            <w:r w:rsidR="00344560">
              <w:rPr>
                <w:lang w:val="fo-FO"/>
              </w:rPr>
              <w:t>og/</w:t>
            </w:r>
            <w:r w:rsidR="00344560" w:rsidRPr="00653FD3">
              <w:rPr>
                <w:lang w:val="fo-FO"/>
              </w:rPr>
              <w:t>ella umboð</w:t>
            </w:r>
            <w:r w:rsidR="00344560">
              <w:rPr>
                <w:lang w:val="fo-FO"/>
              </w:rPr>
              <w:t xml:space="preserve"> hjá persóninum</w:t>
            </w:r>
            <w:r w:rsidR="00216FE5">
              <w:rPr>
                <w:lang w:val="fo-FO"/>
              </w:rPr>
              <w:t xml:space="preserve"> og kontaktupplýsingar um hesi</w:t>
            </w:r>
            <w:r w:rsidR="00344560" w:rsidRPr="00653FD3">
              <w:rPr>
                <w:lang w:val="fo-FO"/>
              </w:rPr>
              <w:t>:</w:t>
            </w:r>
          </w:p>
          <w:sdt>
            <w:sdtPr>
              <w:rPr>
                <w:lang w:val="fo-FO"/>
              </w:rPr>
              <w:id w:val="132839059"/>
              <w:placeholder>
                <w:docPart w:val="4AD7B09F4284434F99DBB6822E3BC1D4"/>
              </w:placeholder>
              <w:showingPlcHdr/>
            </w:sdtPr>
            <w:sdtEndPr/>
            <w:sdtContent>
              <w:p w14:paraId="2109227B" w14:textId="61B041FF" w:rsidR="009024DF" w:rsidRPr="00653FD3" w:rsidRDefault="009024DF" w:rsidP="00213D62">
                <w:pPr>
                  <w:jc w:val="both"/>
                  <w:rPr>
                    <w:lang w:val="fo-FO"/>
                  </w:rPr>
                </w:pPr>
                <w:r w:rsidRPr="00AB00E8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</w:tbl>
    <w:p w14:paraId="6F76D1C8" w14:textId="77777777" w:rsidR="00970B69" w:rsidRDefault="00970B69" w:rsidP="00344560">
      <w:pPr>
        <w:jc w:val="both"/>
        <w:rPr>
          <w:bdr w:val="single" w:sz="4" w:space="0" w:color="auto"/>
          <w:lang w:val="fo-FO"/>
        </w:rPr>
      </w:pPr>
    </w:p>
    <w:p w14:paraId="1483E452" w14:textId="0FBD6275" w:rsidR="00970B69" w:rsidRDefault="00970B69" w:rsidP="008C1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o-FO"/>
        </w:rPr>
      </w:pPr>
      <w:r w:rsidRPr="00970B69">
        <w:rPr>
          <w:lang w:val="fo-FO"/>
        </w:rPr>
        <w:t xml:space="preserve">Hvat er málstalið hjá Føroya Kærustovni á upprunaligu góðkenningini hjá Tvingsilsnevndini? </w:t>
      </w:r>
    </w:p>
    <w:sdt>
      <w:sdtPr>
        <w:rPr>
          <w:lang w:val="fo-FO"/>
        </w:rPr>
        <w:id w:val="-105890319"/>
        <w:placeholder>
          <w:docPart w:val="52563DEFEFB947A1ABF7A5251EAFD9A4"/>
        </w:placeholder>
        <w:showingPlcHdr/>
        <w:text/>
      </w:sdtPr>
      <w:sdtEndPr/>
      <w:sdtContent>
        <w:p w14:paraId="29C3005E" w14:textId="47693B63" w:rsidR="008C16CD" w:rsidRDefault="00E873F3" w:rsidP="008C16C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both"/>
            <w:rPr>
              <w:lang w:val="fo-FO"/>
            </w:rPr>
          </w:pPr>
          <w:r w:rsidRPr="00AB00E8">
            <w:rPr>
              <w:rStyle w:val="Pladsholdertekst"/>
            </w:rPr>
            <w:t>Klik eller tryk her for at skrive tekst.</w:t>
          </w:r>
        </w:p>
      </w:sdtContent>
    </w:sdt>
    <w:p w14:paraId="01FFCD6F" w14:textId="77777777" w:rsidR="008C16CD" w:rsidRDefault="008C16CD" w:rsidP="008C16CD">
      <w:pPr>
        <w:jc w:val="both"/>
        <w:rPr>
          <w:lang w:val="fo-FO"/>
        </w:rPr>
      </w:pPr>
    </w:p>
    <w:p w14:paraId="206F05AC" w14:textId="0EF90349" w:rsidR="00344560" w:rsidRDefault="00970B69" w:rsidP="008C1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lang w:val="fo-FO"/>
        </w:rPr>
      </w:pPr>
      <w:r w:rsidRPr="00970B69">
        <w:rPr>
          <w:lang w:val="fo-FO"/>
        </w:rPr>
        <w:t>Nær er seinasta góðkenningin frá Tvingsilsnevndini dagfest og nær er gildistíðin runnin?</w:t>
      </w:r>
      <w:r w:rsidR="00344560" w:rsidRPr="002D38D4">
        <w:rPr>
          <w:b/>
          <w:bCs/>
          <w:lang w:val="fo-FO"/>
        </w:rPr>
        <w:t xml:space="preserve">    </w:t>
      </w:r>
    </w:p>
    <w:sdt>
      <w:sdtPr>
        <w:rPr>
          <w:b/>
          <w:bCs/>
          <w:lang w:val="fo-FO"/>
        </w:rPr>
        <w:id w:val="1081797663"/>
        <w:placeholder>
          <w:docPart w:val="77200D32F8D248CD93BFA4409DD3A0C3"/>
        </w:placeholder>
        <w:showingPlcHdr/>
        <w:text/>
      </w:sdtPr>
      <w:sdtEndPr/>
      <w:sdtContent>
        <w:p w14:paraId="2B976332" w14:textId="6F9CA969" w:rsidR="008C16CD" w:rsidRDefault="00E873F3" w:rsidP="008C16C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both"/>
            <w:rPr>
              <w:b/>
              <w:bCs/>
              <w:lang w:val="fo-FO"/>
            </w:rPr>
          </w:pPr>
          <w:r w:rsidRPr="00AB00E8">
            <w:rPr>
              <w:rStyle w:val="Pladsholdertekst"/>
            </w:rPr>
            <w:t>Klik eller tryk her for at skrive tekst.</w:t>
          </w:r>
        </w:p>
      </w:sdtContent>
    </w:sdt>
    <w:p w14:paraId="03A95D9E" w14:textId="77777777" w:rsidR="00344560" w:rsidRPr="00604AE7" w:rsidRDefault="00344560" w:rsidP="00344560">
      <w:pPr>
        <w:jc w:val="both"/>
        <w:rPr>
          <w:b/>
          <w:bCs/>
          <w:lang w:val="fo-FO"/>
        </w:rPr>
      </w:pPr>
      <w:r w:rsidRPr="002D38D4">
        <w:rPr>
          <w:b/>
          <w:bCs/>
          <w:lang w:val="fo-FO"/>
        </w:rPr>
        <w:t xml:space="preserve">  </w:t>
      </w:r>
    </w:p>
    <w:p w14:paraId="13792349" w14:textId="77777777" w:rsidR="00344560" w:rsidRDefault="00344560" w:rsidP="00344560">
      <w:pPr>
        <w:pStyle w:val="Listeafsnit"/>
        <w:numPr>
          <w:ilvl w:val="0"/>
          <w:numId w:val="1"/>
        </w:numPr>
        <w:jc w:val="both"/>
        <w:rPr>
          <w:b/>
          <w:bCs/>
          <w:lang w:val="fo-FO"/>
        </w:rPr>
      </w:pPr>
      <w:r w:rsidRPr="0023670C">
        <w:rPr>
          <w:b/>
          <w:bCs/>
          <w:lang w:val="fo-FO"/>
        </w:rPr>
        <w:t>Upplýsingar um tilboð/heim hjá viðkomandi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4560" w14:paraId="49CC675F" w14:textId="77777777" w:rsidTr="00213D62">
        <w:trPr>
          <w:trHeight w:val="862"/>
        </w:trPr>
        <w:tc>
          <w:tcPr>
            <w:tcW w:w="9628" w:type="dxa"/>
          </w:tcPr>
          <w:p w14:paraId="6828FC6A" w14:textId="77777777" w:rsidR="00344560" w:rsidRDefault="00344560" w:rsidP="00213D62">
            <w:pPr>
              <w:jc w:val="both"/>
              <w:rPr>
                <w:lang w:val="fo-FO"/>
              </w:rPr>
            </w:pPr>
            <w:r>
              <w:rPr>
                <w:lang w:val="fo-FO"/>
              </w:rPr>
              <w:t>Tilboð, ið persónurin er knýttur at:</w:t>
            </w:r>
          </w:p>
          <w:sdt>
            <w:sdtPr>
              <w:rPr>
                <w:lang w:val="fo-FO"/>
              </w:rPr>
              <w:id w:val="803285632"/>
              <w:placeholder>
                <w:docPart w:val="3E588088EF3D43D5952A558B4573D772"/>
              </w:placeholder>
              <w:showingPlcHdr/>
            </w:sdtPr>
            <w:sdtEndPr/>
            <w:sdtContent>
              <w:p w14:paraId="294B536E" w14:textId="644DDA57" w:rsidR="009024DF" w:rsidRPr="00604AE7" w:rsidRDefault="009024DF" w:rsidP="00213D62">
                <w:pPr>
                  <w:jc w:val="both"/>
                  <w:rPr>
                    <w:lang w:val="fo-FO"/>
                  </w:rPr>
                </w:pPr>
                <w:r w:rsidRPr="00AB00E8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  <w:tr w:rsidR="00344560" w14:paraId="2ACE961A" w14:textId="77777777" w:rsidTr="00213D62">
        <w:trPr>
          <w:trHeight w:val="2108"/>
        </w:trPr>
        <w:tc>
          <w:tcPr>
            <w:tcW w:w="9628" w:type="dxa"/>
          </w:tcPr>
          <w:p w14:paraId="2D439CD6" w14:textId="77777777" w:rsidR="00344560" w:rsidRDefault="00344560" w:rsidP="00213D62">
            <w:pPr>
              <w:jc w:val="both"/>
              <w:rPr>
                <w:lang w:val="fo-FO"/>
              </w:rPr>
            </w:pPr>
            <w:r>
              <w:rPr>
                <w:lang w:val="fo-FO"/>
              </w:rPr>
              <w:t>Slag av tilboði, og møguligum tænastum, ið borgarin fær (sambýli, viðgerðarstovnur e.l.):</w:t>
            </w:r>
          </w:p>
          <w:sdt>
            <w:sdtPr>
              <w:rPr>
                <w:lang w:val="fo-FO"/>
              </w:rPr>
              <w:id w:val="-300231517"/>
              <w:placeholder>
                <w:docPart w:val="EF49E0C6E8B849A983056E648B7F0DB6"/>
              </w:placeholder>
              <w:showingPlcHdr/>
            </w:sdtPr>
            <w:sdtEndPr/>
            <w:sdtContent>
              <w:p w14:paraId="41A67B22" w14:textId="711CCDA1" w:rsidR="009024DF" w:rsidRPr="00604AE7" w:rsidRDefault="009024DF" w:rsidP="00213D62">
                <w:pPr>
                  <w:jc w:val="both"/>
                  <w:rPr>
                    <w:lang w:val="fo-FO"/>
                  </w:rPr>
                </w:pPr>
                <w:r w:rsidRPr="00AB00E8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</w:tbl>
    <w:p w14:paraId="5261399D" w14:textId="77777777" w:rsidR="00344560" w:rsidRDefault="00344560" w:rsidP="00344560">
      <w:pPr>
        <w:jc w:val="both"/>
        <w:rPr>
          <w:lang w:val="fo-FO"/>
        </w:rPr>
      </w:pPr>
    </w:p>
    <w:p w14:paraId="02E58989" w14:textId="77777777" w:rsidR="0046187B" w:rsidRDefault="0046187B" w:rsidP="00344560">
      <w:pPr>
        <w:jc w:val="both"/>
        <w:rPr>
          <w:lang w:val="fo-FO"/>
        </w:rPr>
      </w:pPr>
    </w:p>
    <w:p w14:paraId="55B8E00C" w14:textId="77777777" w:rsidR="0046187B" w:rsidRDefault="0046187B" w:rsidP="00344560">
      <w:pPr>
        <w:jc w:val="both"/>
        <w:rPr>
          <w:lang w:val="fo-FO"/>
        </w:rPr>
      </w:pPr>
    </w:p>
    <w:p w14:paraId="48F9076F" w14:textId="69694CB7" w:rsidR="0046187B" w:rsidRDefault="00344560" w:rsidP="009573A9">
      <w:pPr>
        <w:pStyle w:val="Listeafsnit"/>
        <w:numPr>
          <w:ilvl w:val="0"/>
          <w:numId w:val="1"/>
        </w:numPr>
        <w:jc w:val="both"/>
        <w:rPr>
          <w:b/>
          <w:bCs/>
          <w:lang w:val="fo-FO"/>
        </w:rPr>
      </w:pPr>
      <w:r w:rsidRPr="009573A9">
        <w:rPr>
          <w:b/>
          <w:bCs/>
          <w:lang w:val="fo-FO"/>
        </w:rPr>
        <w:lastRenderedPageBreak/>
        <w:t xml:space="preserve">Lýsing, skjalfesting og grundgeving fyri tilmælinum </w:t>
      </w:r>
      <w:r w:rsidRPr="009573A9">
        <w:rPr>
          <w:lang w:val="fo-FO"/>
        </w:rPr>
        <w:t>(Umframt frágreiðingar</w:t>
      </w:r>
      <w:r w:rsidR="00970B69">
        <w:rPr>
          <w:lang w:val="fo-FO"/>
        </w:rPr>
        <w:t>teigarnar</w:t>
      </w:r>
      <w:r w:rsidRPr="009573A9">
        <w:rPr>
          <w:lang w:val="fo-FO"/>
        </w:rPr>
        <w:t xml:space="preserve"> niðanfyri, er týdningarmikið, at øll viðkomandi skjøl í málinum eisini vera latin Tvingsilsnevndini</w:t>
      </w:r>
      <w:r w:rsidR="0046187B">
        <w:rPr>
          <w:lang w:val="fo-FO"/>
        </w:rPr>
        <w:t>, hetta kann t.d. vera:</w:t>
      </w:r>
    </w:p>
    <w:p w14:paraId="2C209F6B" w14:textId="27156060" w:rsidR="0046187B" w:rsidRPr="0046187B" w:rsidRDefault="0046187B" w:rsidP="0046187B">
      <w:pPr>
        <w:pStyle w:val="Listeafsnit"/>
        <w:numPr>
          <w:ilvl w:val="0"/>
          <w:numId w:val="2"/>
        </w:numPr>
        <w:jc w:val="both"/>
        <w:rPr>
          <w:lang w:val="fo-FO"/>
        </w:rPr>
      </w:pPr>
      <w:r w:rsidRPr="0046187B">
        <w:rPr>
          <w:lang w:val="fo-FO"/>
        </w:rPr>
        <w:t xml:space="preserve">Øll </w:t>
      </w:r>
      <w:r w:rsidR="00970B69" w:rsidRPr="0046187B">
        <w:rPr>
          <w:lang w:val="fo-FO"/>
        </w:rPr>
        <w:t>viðkomandi skráseting av, hvussu inntrivið hevur verið nýtt og hevur eydnast</w:t>
      </w:r>
      <w:r w:rsidR="00E873F3" w:rsidRPr="0046187B">
        <w:rPr>
          <w:lang w:val="fo-FO"/>
        </w:rPr>
        <w:t xml:space="preserve"> – </w:t>
      </w:r>
      <w:r w:rsidRPr="0046187B">
        <w:rPr>
          <w:lang w:val="fo-FO"/>
        </w:rPr>
        <w:t>møguliga</w:t>
      </w:r>
      <w:r w:rsidR="00E873F3" w:rsidRPr="0046187B">
        <w:rPr>
          <w:lang w:val="fo-FO"/>
        </w:rPr>
        <w:t xml:space="preserve"> brot úr Kardeks</w:t>
      </w:r>
      <w:r w:rsidRPr="0046187B">
        <w:rPr>
          <w:lang w:val="fo-FO"/>
        </w:rPr>
        <w:t xml:space="preserve"> ella aðrari journal skipan</w:t>
      </w:r>
      <w:r w:rsidR="00970B69" w:rsidRPr="0046187B">
        <w:rPr>
          <w:lang w:val="fo-FO"/>
        </w:rPr>
        <w:t xml:space="preserve">. </w:t>
      </w:r>
    </w:p>
    <w:p w14:paraId="16553548" w14:textId="7FDFD6FC" w:rsidR="0046187B" w:rsidRPr="0046187B" w:rsidRDefault="00970B69" w:rsidP="0046187B">
      <w:pPr>
        <w:pStyle w:val="Listeafsnit"/>
        <w:numPr>
          <w:ilvl w:val="0"/>
          <w:numId w:val="2"/>
        </w:numPr>
        <w:jc w:val="both"/>
        <w:rPr>
          <w:lang w:val="fo-FO"/>
        </w:rPr>
      </w:pPr>
      <w:r w:rsidRPr="0046187B">
        <w:rPr>
          <w:lang w:val="fo-FO"/>
        </w:rPr>
        <w:t>Upprunaligu avgerðina hjá Tvingsilsnevndini við tilhoyrandi fylgiskjølum</w:t>
      </w:r>
      <w:r w:rsidR="0046187B" w:rsidRPr="0046187B">
        <w:rPr>
          <w:lang w:val="fo-FO"/>
        </w:rPr>
        <w:t>, oyðublaði v.m.</w:t>
      </w:r>
      <w:r w:rsidRPr="0046187B">
        <w:rPr>
          <w:lang w:val="fo-FO"/>
        </w:rPr>
        <w:t xml:space="preserve"> </w:t>
      </w:r>
    </w:p>
    <w:p w14:paraId="2D118CCF" w14:textId="3A385361" w:rsidR="00344560" w:rsidRPr="0046187B" w:rsidRDefault="00970B69" w:rsidP="0046187B">
      <w:pPr>
        <w:pStyle w:val="Listeafsnit"/>
        <w:numPr>
          <w:ilvl w:val="0"/>
          <w:numId w:val="2"/>
        </w:numPr>
        <w:jc w:val="both"/>
        <w:rPr>
          <w:lang w:val="fo-FO"/>
        </w:rPr>
      </w:pPr>
      <w:r w:rsidRPr="0046187B">
        <w:rPr>
          <w:lang w:val="fo-FO"/>
        </w:rPr>
        <w:t>Møguligar aðrar viðkomandi upplýsingar, t.d. nýggjari heilsuupplýsingar</w:t>
      </w:r>
      <w:r w:rsidR="0046187B" w:rsidRPr="0046187B">
        <w:rPr>
          <w:lang w:val="fo-FO"/>
        </w:rPr>
        <w:t>.</w:t>
      </w:r>
      <w:r w:rsidRPr="0046187B">
        <w:rPr>
          <w:lang w:val="fo-FO"/>
        </w:rPr>
        <w:t xml:space="preserve"> </w:t>
      </w: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6B7212" w14:paraId="20CD7607" w14:textId="77777777" w:rsidTr="00A3410A">
        <w:trPr>
          <w:trHeight w:val="3769"/>
        </w:trPr>
        <w:tc>
          <w:tcPr>
            <w:tcW w:w="9628" w:type="dxa"/>
          </w:tcPr>
          <w:p w14:paraId="4ABC4E5F" w14:textId="77777777" w:rsidR="006B7212" w:rsidRDefault="006B7212" w:rsidP="006B7212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  <w:bookmarkStart w:id="0" w:name="_Hlk157080674"/>
            <w:bookmarkStart w:id="1" w:name="_Hlk157080661"/>
            <w:r w:rsidRPr="006B7212">
              <w:rPr>
                <w:lang w:val="fo-FO"/>
              </w:rPr>
              <w:t>Lýs viðurskiftini hjá persóninum í sambandi við samtykki sambært § 1, stk. 1 í tvingsilslógini (</w:t>
            </w:r>
            <w:proofErr w:type="spellStart"/>
            <w:r w:rsidRPr="006B7212">
              <w:rPr>
                <w:lang w:val="fo-FO"/>
              </w:rPr>
              <w:t>sjá</w:t>
            </w:r>
            <w:proofErr w:type="spellEnd"/>
            <w:r w:rsidRPr="006B7212">
              <w:rPr>
                <w:lang w:val="fo-FO"/>
              </w:rPr>
              <w:t xml:space="preserve"> eisini viðmerkingar til § 1, stk. 1 í lógini um samtykki):</w:t>
            </w:r>
            <w:bookmarkEnd w:id="0"/>
          </w:p>
          <w:p w14:paraId="36553C37" w14:textId="77777777" w:rsidR="006B7212" w:rsidRDefault="006B7212" w:rsidP="006B7212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  <w:sdt>
              <w:sdtPr>
                <w:rPr>
                  <w:lang w:val="fo-FO"/>
                </w:rPr>
                <w:id w:val="1856850600"/>
                <w:placeholder>
                  <w:docPart w:val="700D4697D7E844519317372932894915"/>
                </w:placeholder>
                <w:showingPlcHdr/>
              </w:sdtPr>
              <w:sdtContent>
                <w:r w:rsidRPr="008C5C50">
                  <w:rPr>
                    <w:rStyle w:val="Pladsholdertekst"/>
                  </w:rPr>
                  <w:t>Klik eller tryk her for at skrive tekst.</w:t>
                </w:r>
              </w:sdtContent>
            </w:sdt>
            <w:bookmarkEnd w:id="1"/>
          </w:p>
          <w:p w14:paraId="69E889F4" w14:textId="77777777" w:rsidR="006B7212" w:rsidRDefault="006B7212" w:rsidP="006B7212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63864E4B" w14:textId="77777777" w:rsidR="006B7212" w:rsidRDefault="006B7212" w:rsidP="006B7212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07DB8D49" w14:textId="77777777" w:rsidR="006B7212" w:rsidRDefault="006B7212" w:rsidP="006B7212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683CCDEA" w14:textId="77777777" w:rsidR="006B7212" w:rsidRDefault="006B7212" w:rsidP="006B7212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47E2BC6F" w14:textId="77777777" w:rsidR="006B7212" w:rsidRDefault="006B7212" w:rsidP="006B7212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6DEED158" w14:textId="77777777" w:rsidR="006B7212" w:rsidRDefault="006B7212" w:rsidP="006B7212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6280E107" w14:textId="77777777" w:rsidR="006B7212" w:rsidRDefault="006B7212" w:rsidP="006B7212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5F374EA1" w14:textId="77777777" w:rsidR="006B7212" w:rsidRDefault="006B7212" w:rsidP="006B7212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3FF0DDCE" w14:textId="77777777" w:rsidR="006B7212" w:rsidRDefault="006B7212" w:rsidP="006B7212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620C569A" w14:textId="77777777" w:rsidR="006B7212" w:rsidRDefault="006B7212" w:rsidP="006B7212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4480EB3E" w14:textId="0E9804B8" w:rsidR="006B7212" w:rsidRPr="006B7212" w:rsidRDefault="006B7212" w:rsidP="006B7212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</w:tc>
      </w:tr>
      <w:tr w:rsidR="006B7212" w14:paraId="5F68B053" w14:textId="77777777" w:rsidTr="00A3410A">
        <w:trPr>
          <w:trHeight w:val="4530"/>
        </w:trPr>
        <w:tc>
          <w:tcPr>
            <w:tcW w:w="9628" w:type="dxa"/>
          </w:tcPr>
          <w:p w14:paraId="2DD6A470" w14:textId="77777777" w:rsidR="006B7212" w:rsidRDefault="006B7212" w:rsidP="00213D62">
            <w:pPr>
              <w:jc w:val="both"/>
              <w:rPr>
                <w:lang w:val="fo-FO"/>
              </w:rPr>
            </w:pPr>
            <w:r w:rsidRPr="002D4014">
              <w:rPr>
                <w:lang w:val="fo-FO"/>
              </w:rPr>
              <w:t xml:space="preserve">Grundgeving fyri, hví mett verður, at inntrivið er </w:t>
            </w:r>
            <w:r>
              <w:rPr>
                <w:lang w:val="fo-FO"/>
              </w:rPr>
              <w:t xml:space="preserve">framvegis </w:t>
            </w:r>
            <w:r w:rsidRPr="002D4014">
              <w:rPr>
                <w:lang w:val="fo-FO"/>
              </w:rPr>
              <w:t>neyðugt. Lýs endamálið</w:t>
            </w:r>
            <w:r>
              <w:rPr>
                <w:lang w:val="fo-FO"/>
              </w:rPr>
              <w:t>:</w:t>
            </w:r>
          </w:p>
          <w:sdt>
            <w:sdtPr>
              <w:rPr>
                <w:b/>
                <w:bCs/>
                <w:lang w:val="fo-FO"/>
              </w:rPr>
              <w:id w:val="2029443459"/>
              <w:placeholder>
                <w:docPart w:val="52EC12D1B48B4CA398B65CC3E8F43537"/>
              </w:placeholder>
              <w:showingPlcHdr/>
            </w:sdtPr>
            <w:sdtContent>
              <w:p w14:paraId="1E6F2C0A" w14:textId="77777777" w:rsidR="006B7212" w:rsidRPr="002D4014" w:rsidRDefault="006B7212" w:rsidP="00213D62">
                <w:pPr>
                  <w:jc w:val="both"/>
                  <w:rPr>
                    <w:b/>
                    <w:bCs/>
                    <w:lang w:val="fo-FO"/>
                  </w:rPr>
                </w:pPr>
                <w:r w:rsidRPr="00AB00E8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7799B95A" w14:textId="77777777" w:rsidR="006B7212" w:rsidRDefault="006B7212" w:rsidP="00213D62">
            <w:pPr>
              <w:jc w:val="both"/>
              <w:rPr>
                <w:b/>
                <w:bCs/>
                <w:lang w:val="fo-FO"/>
              </w:rPr>
            </w:pPr>
          </w:p>
        </w:tc>
      </w:tr>
      <w:tr w:rsidR="006B7212" w14:paraId="7E10A49D" w14:textId="77777777" w:rsidTr="00A3410A">
        <w:trPr>
          <w:trHeight w:val="3815"/>
        </w:trPr>
        <w:tc>
          <w:tcPr>
            <w:tcW w:w="9628" w:type="dxa"/>
          </w:tcPr>
          <w:p w14:paraId="00D0BE53" w14:textId="77777777" w:rsidR="006B7212" w:rsidRDefault="006B7212" w:rsidP="00213D62">
            <w:pPr>
              <w:rPr>
                <w:lang w:val="fo-FO"/>
              </w:rPr>
            </w:pPr>
            <w:r w:rsidRPr="002D4014">
              <w:rPr>
                <w:lang w:val="fo-FO"/>
              </w:rPr>
              <w:lastRenderedPageBreak/>
              <w:t xml:space="preserve">Hvussu </w:t>
            </w:r>
            <w:r>
              <w:rPr>
                <w:lang w:val="fo-FO"/>
              </w:rPr>
              <w:t>hevur</w:t>
            </w:r>
            <w:r w:rsidRPr="002D4014">
              <w:rPr>
                <w:lang w:val="fo-FO"/>
              </w:rPr>
              <w:t xml:space="preserve"> inntrivið </w:t>
            </w:r>
            <w:r>
              <w:rPr>
                <w:lang w:val="fo-FO"/>
              </w:rPr>
              <w:t>eydnast hetta farna tíðarskeiðið:</w:t>
            </w:r>
          </w:p>
          <w:sdt>
            <w:sdtPr>
              <w:rPr>
                <w:lang w:val="fo-FO"/>
              </w:rPr>
              <w:id w:val="-1661306597"/>
              <w:placeholder>
                <w:docPart w:val="B49AED502A9143428F9261255938C24E"/>
              </w:placeholder>
              <w:showingPlcHdr/>
            </w:sdtPr>
            <w:sdtContent>
              <w:p w14:paraId="63222B80" w14:textId="77777777" w:rsidR="006B7212" w:rsidRPr="002D4014" w:rsidRDefault="006B7212" w:rsidP="00213D62">
                <w:pPr>
                  <w:rPr>
                    <w:lang w:val="fo-FO"/>
                  </w:rPr>
                </w:pPr>
                <w:r w:rsidRPr="00AB00E8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37381880" w14:textId="77777777" w:rsidR="006B7212" w:rsidRDefault="006B7212" w:rsidP="00213D62">
            <w:pPr>
              <w:jc w:val="both"/>
              <w:rPr>
                <w:b/>
                <w:bCs/>
                <w:lang w:val="fo-FO"/>
              </w:rPr>
            </w:pPr>
          </w:p>
        </w:tc>
      </w:tr>
      <w:tr w:rsidR="006B7212" w14:paraId="011FC0A4" w14:textId="77777777" w:rsidTr="00A3410A">
        <w:trPr>
          <w:trHeight w:val="3815"/>
        </w:trPr>
        <w:tc>
          <w:tcPr>
            <w:tcW w:w="9628" w:type="dxa"/>
          </w:tcPr>
          <w:p w14:paraId="021BF321" w14:textId="77777777" w:rsidR="006B7212" w:rsidRDefault="006B7212" w:rsidP="00213D62">
            <w:pPr>
              <w:rPr>
                <w:lang w:val="fo-FO"/>
              </w:rPr>
            </w:pPr>
            <w:r w:rsidRPr="00486EBE">
              <w:rPr>
                <w:lang w:val="fo-FO"/>
              </w:rPr>
              <w:t xml:space="preserve">Meting av tíðarkarmi fyri, hvussu leingi inntrivið </w:t>
            </w:r>
            <w:r>
              <w:rPr>
                <w:lang w:val="fo-FO"/>
              </w:rPr>
              <w:t>framhaldandi v</w:t>
            </w:r>
            <w:r w:rsidRPr="00486EBE">
              <w:rPr>
                <w:lang w:val="fo-FO"/>
              </w:rPr>
              <w:t>er</w:t>
            </w:r>
            <w:r>
              <w:rPr>
                <w:lang w:val="fo-FO"/>
              </w:rPr>
              <w:t>ður</w:t>
            </w:r>
            <w:r w:rsidRPr="00486EBE">
              <w:rPr>
                <w:lang w:val="fo-FO"/>
              </w:rPr>
              <w:t xml:space="preserve"> </w:t>
            </w:r>
            <w:r>
              <w:rPr>
                <w:lang w:val="fo-FO"/>
              </w:rPr>
              <w:t xml:space="preserve">mett </w:t>
            </w:r>
            <w:r w:rsidRPr="00486EBE">
              <w:rPr>
                <w:lang w:val="fo-FO"/>
              </w:rPr>
              <w:t>neyðugt.</w:t>
            </w:r>
          </w:p>
          <w:sdt>
            <w:sdtPr>
              <w:rPr>
                <w:lang w:val="fo-FO"/>
              </w:rPr>
              <w:id w:val="-810402465"/>
              <w:placeholder>
                <w:docPart w:val="A0B69606ABAC4447B819B683184E6ABC"/>
              </w:placeholder>
              <w:showingPlcHdr/>
            </w:sdtPr>
            <w:sdtContent>
              <w:p w14:paraId="054AFB4E" w14:textId="77777777" w:rsidR="006B7212" w:rsidRPr="00486EBE" w:rsidRDefault="006B7212" w:rsidP="00213D62">
                <w:pPr>
                  <w:rPr>
                    <w:lang w:val="fo-FO"/>
                  </w:rPr>
                </w:pPr>
                <w:r w:rsidRPr="00AB00E8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5F880B20" w14:textId="39BC2674" w:rsidR="006B7212" w:rsidRPr="00486EBE" w:rsidRDefault="006B7212" w:rsidP="00213D62">
            <w:pPr>
              <w:rPr>
                <w:lang w:val="fo-FO"/>
              </w:rPr>
            </w:pPr>
          </w:p>
        </w:tc>
      </w:tr>
      <w:tr w:rsidR="006B7212" w14:paraId="134D1033" w14:textId="77777777" w:rsidTr="00A3410A">
        <w:trPr>
          <w:trHeight w:val="3815"/>
        </w:trPr>
        <w:tc>
          <w:tcPr>
            <w:tcW w:w="9628" w:type="dxa"/>
          </w:tcPr>
          <w:p w14:paraId="6022D34F" w14:textId="77777777" w:rsidR="006B7212" w:rsidRDefault="006B7212" w:rsidP="00213D62">
            <w:pPr>
              <w:rPr>
                <w:lang w:val="fo-FO"/>
              </w:rPr>
            </w:pPr>
            <w:r>
              <w:rPr>
                <w:lang w:val="fo-FO"/>
              </w:rPr>
              <w:t>Lýsing og skjalfesting av heilsustøðuni hjá viðkomandi umframt aðrar viðkomandi upplýsingar um persónin:</w:t>
            </w:r>
          </w:p>
          <w:sdt>
            <w:sdtPr>
              <w:rPr>
                <w:lang w:val="fo-FO"/>
              </w:rPr>
              <w:id w:val="1274591866"/>
              <w:placeholder>
                <w:docPart w:val="A6DA1F92CDF44B53BC61851D1010251B"/>
              </w:placeholder>
              <w:showingPlcHdr/>
            </w:sdtPr>
            <w:sdtContent>
              <w:p w14:paraId="3A2E0A47" w14:textId="33117942" w:rsidR="006B7212" w:rsidRPr="00486EBE" w:rsidRDefault="006B7212" w:rsidP="00213D62">
                <w:pPr>
                  <w:rPr>
                    <w:lang w:val="fo-FO"/>
                  </w:rPr>
                </w:pPr>
                <w:r w:rsidRPr="00AB00E8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  <w:tr w:rsidR="006B7212" w14:paraId="76A993CD" w14:textId="77777777" w:rsidTr="00A3410A">
        <w:trPr>
          <w:trHeight w:val="3815"/>
        </w:trPr>
        <w:tc>
          <w:tcPr>
            <w:tcW w:w="9628" w:type="dxa"/>
          </w:tcPr>
          <w:p w14:paraId="2615333D" w14:textId="77777777" w:rsidR="006B7212" w:rsidRDefault="006B7212" w:rsidP="00213D62">
            <w:pPr>
              <w:rPr>
                <w:lang w:val="fo-FO"/>
              </w:rPr>
            </w:pPr>
            <w:r>
              <w:rPr>
                <w:lang w:val="fo-FO"/>
              </w:rPr>
              <w:lastRenderedPageBreak/>
              <w:t xml:space="preserve">Eru viðkomandi broytingar farnar fram í støðuni hjá borgaranum ella viðurskiftunum rundanum borgaran, síðani Tvingsilsnevndin seinast viðgjørdi tilmælið um borgaran? </w:t>
            </w:r>
          </w:p>
          <w:sdt>
            <w:sdtPr>
              <w:rPr>
                <w:lang w:val="fo-FO"/>
              </w:rPr>
              <w:id w:val="888073722"/>
              <w:placeholder>
                <w:docPart w:val="00757EF4FF034BD891B86BB9AF06F8B5"/>
              </w:placeholder>
              <w:showingPlcHdr/>
            </w:sdtPr>
            <w:sdtContent>
              <w:p w14:paraId="0E7341A2" w14:textId="165B70FF" w:rsidR="006B7212" w:rsidRPr="00486EBE" w:rsidRDefault="006B7212" w:rsidP="00213D62">
                <w:pPr>
                  <w:rPr>
                    <w:lang w:val="fo-FO"/>
                  </w:rPr>
                </w:pPr>
                <w:r w:rsidRPr="00AB00E8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  <w:tr w:rsidR="006B7212" w14:paraId="0273F10B" w14:textId="77777777" w:rsidTr="00A3410A">
        <w:trPr>
          <w:trHeight w:val="3815"/>
        </w:trPr>
        <w:tc>
          <w:tcPr>
            <w:tcW w:w="9628" w:type="dxa"/>
          </w:tcPr>
          <w:p w14:paraId="09EDBD7C" w14:textId="77777777" w:rsidR="006B7212" w:rsidRDefault="006B7212" w:rsidP="00213D62">
            <w:pPr>
              <w:rPr>
                <w:lang w:val="fo-FO"/>
              </w:rPr>
            </w:pPr>
            <w:r>
              <w:rPr>
                <w:lang w:val="fo-FO"/>
              </w:rPr>
              <w:t>Viðmerkingar til inntrivið frá viðkomandi persóni, advokati hansara og/ella avvarðandi:</w:t>
            </w:r>
          </w:p>
          <w:sdt>
            <w:sdtPr>
              <w:rPr>
                <w:lang w:val="fo-FO"/>
              </w:rPr>
              <w:id w:val="-350495047"/>
              <w:placeholder>
                <w:docPart w:val="E1933DBBF324438EA878F35E26188862"/>
              </w:placeholder>
              <w:showingPlcHdr/>
            </w:sdtPr>
            <w:sdtContent>
              <w:p w14:paraId="62982944" w14:textId="008AE29E" w:rsidR="006B7212" w:rsidRPr="00486EBE" w:rsidRDefault="006B7212" w:rsidP="00213D62">
                <w:pPr>
                  <w:rPr>
                    <w:lang w:val="fo-FO"/>
                  </w:rPr>
                </w:pPr>
                <w:r w:rsidRPr="00AB00E8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  <w:tr w:rsidR="006B7212" w14:paraId="3FA5BB31" w14:textId="77777777" w:rsidTr="00A3410A">
        <w:trPr>
          <w:trHeight w:val="3815"/>
        </w:trPr>
        <w:tc>
          <w:tcPr>
            <w:tcW w:w="9628" w:type="dxa"/>
          </w:tcPr>
          <w:p w14:paraId="540B22E3" w14:textId="77777777" w:rsidR="006B7212" w:rsidRDefault="006B7212" w:rsidP="00213D62">
            <w:pPr>
              <w:rPr>
                <w:lang w:val="fo-FO"/>
              </w:rPr>
            </w:pPr>
            <w:r>
              <w:rPr>
                <w:lang w:val="fo-FO"/>
              </w:rPr>
              <w:t>Møguligar aðrar viðmerkingar:</w:t>
            </w:r>
          </w:p>
          <w:sdt>
            <w:sdtPr>
              <w:rPr>
                <w:lang w:val="fo-FO"/>
              </w:rPr>
              <w:id w:val="-9532905"/>
              <w:placeholder>
                <w:docPart w:val="682BF5C5E37E4306BD879A1AEC80991D"/>
              </w:placeholder>
              <w:showingPlcHdr/>
            </w:sdtPr>
            <w:sdtContent>
              <w:p w14:paraId="56BA2EE4" w14:textId="4A46415F" w:rsidR="006B7212" w:rsidRDefault="006B7212" w:rsidP="00213D62">
                <w:pPr>
                  <w:rPr>
                    <w:lang w:val="fo-FO"/>
                  </w:rPr>
                </w:pPr>
                <w:r w:rsidRPr="00AB00E8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</w:tbl>
    <w:p w14:paraId="34F2F695" w14:textId="77777777" w:rsidR="00344560" w:rsidRPr="00A03BC5" w:rsidRDefault="00344560" w:rsidP="00344560">
      <w:pPr>
        <w:jc w:val="both"/>
        <w:rPr>
          <w:b/>
          <w:bCs/>
        </w:rPr>
      </w:pPr>
    </w:p>
    <w:p w14:paraId="67EA85D3" w14:textId="77777777" w:rsidR="00A011DE" w:rsidRDefault="00A011DE"/>
    <w:sectPr w:rsidR="00A011DE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8FF07" w14:textId="77777777" w:rsidR="00712656" w:rsidRDefault="00712656" w:rsidP="00344560">
      <w:pPr>
        <w:spacing w:after="0" w:line="240" w:lineRule="auto"/>
      </w:pPr>
      <w:r>
        <w:separator/>
      </w:r>
    </w:p>
  </w:endnote>
  <w:endnote w:type="continuationSeparator" w:id="0">
    <w:p w14:paraId="37DB16A0" w14:textId="77777777" w:rsidR="00712656" w:rsidRDefault="00712656" w:rsidP="0034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7897" w14:textId="77777777" w:rsidR="00344560" w:rsidRPr="002D4014" w:rsidRDefault="00344560" w:rsidP="00344560">
    <w:pPr>
      <w:pStyle w:val="Sidefod"/>
      <w:jc w:val="center"/>
      <w:rPr>
        <w:lang w:val="fo-FO"/>
      </w:rPr>
    </w:pPr>
    <w:r w:rsidRPr="002D4014">
      <w:rPr>
        <w:lang w:val="fo-FO"/>
      </w:rPr>
      <w:t>Undir Hornabakka • Postsmoga 45 • 110 Tórshavn</w:t>
    </w:r>
  </w:p>
  <w:p w14:paraId="419A0249" w14:textId="77777777" w:rsidR="00344560" w:rsidRPr="002D4014" w:rsidRDefault="00344560" w:rsidP="00344560">
    <w:pPr>
      <w:pStyle w:val="Sidefod"/>
      <w:jc w:val="center"/>
      <w:rPr>
        <w:lang w:val="fo-FO"/>
      </w:rPr>
    </w:pPr>
    <w:r w:rsidRPr="002D4014">
      <w:rPr>
        <w:lang w:val="fo-FO"/>
      </w:rPr>
      <w:t>Telefon 320585 • Teldupostur: fks@fks.fo</w:t>
    </w:r>
  </w:p>
  <w:p w14:paraId="4C5684A8" w14:textId="77777777" w:rsidR="00344560" w:rsidRPr="00344560" w:rsidRDefault="00344560">
    <w:pPr>
      <w:pStyle w:val="Sidefod"/>
      <w:rPr>
        <w:lang w:val="fo-F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5EAA" w14:textId="77777777" w:rsidR="00712656" w:rsidRDefault="00712656" w:rsidP="00344560">
      <w:pPr>
        <w:spacing w:after="0" w:line="240" w:lineRule="auto"/>
      </w:pPr>
      <w:r>
        <w:separator/>
      </w:r>
    </w:p>
  </w:footnote>
  <w:footnote w:type="continuationSeparator" w:id="0">
    <w:p w14:paraId="35306BE8" w14:textId="77777777" w:rsidR="00712656" w:rsidRDefault="00712656" w:rsidP="0034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01B9" w14:textId="77777777" w:rsidR="00344560" w:rsidRPr="002D4014" w:rsidRDefault="00344560" w:rsidP="00344560">
    <w:pPr>
      <w:pStyle w:val="Sidehoved"/>
      <w:rPr>
        <w:color w:val="2F5496" w:themeColor="accent1" w:themeShade="BF"/>
        <w:sz w:val="40"/>
        <w:szCs w:val="40"/>
      </w:rPr>
    </w:pPr>
    <w:r w:rsidRPr="00343C99">
      <w:rPr>
        <w:noProof/>
      </w:rPr>
      <w:drawing>
        <wp:inline distT="0" distB="0" distL="0" distR="0" wp14:anchorId="604AF235" wp14:editId="363ABF49">
          <wp:extent cx="519701" cy="508000"/>
          <wp:effectExtent l="0" t="0" r="0" b="635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0786" cy="518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2D4014">
      <w:rPr>
        <w:color w:val="2F5496" w:themeColor="accent1" w:themeShade="BF"/>
        <w:sz w:val="40"/>
        <w:szCs w:val="40"/>
        <w:lang w:val="fo-FO"/>
      </w:rPr>
      <w:t>Føroya Kærustovnur</w:t>
    </w:r>
  </w:p>
  <w:p w14:paraId="7416CF00" w14:textId="77777777" w:rsidR="00344560" w:rsidRDefault="0034456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46A5C"/>
    <w:multiLevelType w:val="hybridMultilevel"/>
    <w:tmpl w:val="401E090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2D6015"/>
    <w:multiLevelType w:val="hybridMultilevel"/>
    <w:tmpl w:val="44F6E0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59272">
    <w:abstractNumId w:val="1"/>
  </w:num>
  <w:num w:numId="2" w16cid:durableId="588349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E3"/>
    <w:rsid w:val="000A328A"/>
    <w:rsid w:val="0012156B"/>
    <w:rsid w:val="001410A3"/>
    <w:rsid w:val="001A2EE3"/>
    <w:rsid w:val="001F5DE4"/>
    <w:rsid w:val="00216FE5"/>
    <w:rsid w:val="0027514D"/>
    <w:rsid w:val="00344560"/>
    <w:rsid w:val="00372279"/>
    <w:rsid w:val="003A68FA"/>
    <w:rsid w:val="0046187B"/>
    <w:rsid w:val="00465FA0"/>
    <w:rsid w:val="0051038B"/>
    <w:rsid w:val="005B43B3"/>
    <w:rsid w:val="006720CD"/>
    <w:rsid w:val="006A75FF"/>
    <w:rsid w:val="006B7212"/>
    <w:rsid w:val="00712656"/>
    <w:rsid w:val="007461A8"/>
    <w:rsid w:val="00780219"/>
    <w:rsid w:val="007E0D3B"/>
    <w:rsid w:val="00843C28"/>
    <w:rsid w:val="008C16CD"/>
    <w:rsid w:val="009024DF"/>
    <w:rsid w:val="009573A9"/>
    <w:rsid w:val="00970B69"/>
    <w:rsid w:val="00A011DE"/>
    <w:rsid w:val="00A03BC5"/>
    <w:rsid w:val="00A25004"/>
    <w:rsid w:val="00B5668F"/>
    <w:rsid w:val="00CF7F01"/>
    <w:rsid w:val="00D20F35"/>
    <w:rsid w:val="00DA7C43"/>
    <w:rsid w:val="00E873F3"/>
    <w:rsid w:val="00EE00C3"/>
    <w:rsid w:val="00F20008"/>
    <w:rsid w:val="00F4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B5D8"/>
  <w15:chartTrackingRefBased/>
  <w15:docId w15:val="{1AA52FE9-A346-4683-AE5F-51C8DD0F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56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44560"/>
    <w:pPr>
      <w:ind w:left="720"/>
      <w:contextualSpacing/>
    </w:pPr>
  </w:style>
  <w:style w:type="table" w:styleId="Tabel-Gitter">
    <w:name w:val="Table Grid"/>
    <w:basedOn w:val="Tabel-Normal"/>
    <w:uiPriority w:val="39"/>
    <w:rsid w:val="00344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445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44560"/>
  </w:style>
  <w:style w:type="paragraph" w:styleId="Sidefod">
    <w:name w:val="footer"/>
    <w:basedOn w:val="Normal"/>
    <w:link w:val="SidefodTegn"/>
    <w:uiPriority w:val="99"/>
    <w:unhideWhenUsed/>
    <w:rsid w:val="003445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44560"/>
  </w:style>
  <w:style w:type="character" w:styleId="Pladsholdertekst">
    <w:name w:val="Placeholder Text"/>
    <w:basedOn w:val="Standardskrifttypeiafsnit"/>
    <w:uiPriority w:val="99"/>
    <w:semiHidden/>
    <w:rsid w:val="009024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EBAC85A49644BEAA6387C5D29797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F28F0F-9DC2-49AA-B0FE-697576FF309C}"/>
      </w:docPartPr>
      <w:docPartBody>
        <w:p w:rsidR="00E81579" w:rsidRDefault="00157A30" w:rsidP="00157A30">
          <w:pPr>
            <w:pStyle w:val="7DEBAC85A49644BEAA6387C5D29797711"/>
          </w:pPr>
          <w:r w:rsidRPr="00AB00E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841842E331844F59B938BC0658C8E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0995DB-785B-4052-87AC-1A8DF741C13C}"/>
      </w:docPartPr>
      <w:docPartBody>
        <w:p w:rsidR="00E81579" w:rsidRDefault="00157A30" w:rsidP="00157A30">
          <w:pPr>
            <w:pStyle w:val="7841842E331844F59B938BC0658C8E4F1"/>
          </w:pPr>
          <w:r w:rsidRPr="00AB00E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BFE1AF852DC42DB80A9083DE66354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1C2A6A-7153-4981-A059-2C630B2283FB}"/>
      </w:docPartPr>
      <w:docPartBody>
        <w:p w:rsidR="00E81579" w:rsidRDefault="00157A30" w:rsidP="00157A30">
          <w:pPr>
            <w:pStyle w:val="4BFE1AF852DC42DB80A9083DE66354571"/>
          </w:pPr>
          <w:r w:rsidRPr="00AB00E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AD7B09F4284434F99DBB6822E3BC1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80F811-0E7B-4C6A-9E47-81DD118294C1}"/>
      </w:docPartPr>
      <w:docPartBody>
        <w:p w:rsidR="00E81579" w:rsidRDefault="00157A30" w:rsidP="00157A30">
          <w:pPr>
            <w:pStyle w:val="4AD7B09F4284434F99DBB6822E3BC1D41"/>
          </w:pPr>
          <w:r w:rsidRPr="00AB00E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E588088EF3D43D5952A558B4573D7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66C567-1790-4708-9CBA-F6C7C74302B0}"/>
      </w:docPartPr>
      <w:docPartBody>
        <w:p w:rsidR="00E81579" w:rsidRDefault="00157A30" w:rsidP="00157A30">
          <w:pPr>
            <w:pStyle w:val="3E588088EF3D43D5952A558B4573D7721"/>
          </w:pPr>
          <w:r w:rsidRPr="00AB00E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F49E0C6E8B849A983056E648B7F0D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E4DE43-FA9C-432F-86D4-90CE594B6EF3}"/>
      </w:docPartPr>
      <w:docPartBody>
        <w:p w:rsidR="00E81579" w:rsidRDefault="00157A30" w:rsidP="00157A30">
          <w:pPr>
            <w:pStyle w:val="EF49E0C6E8B849A983056E648B7F0DB61"/>
          </w:pPr>
          <w:r w:rsidRPr="00AB00E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2563DEFEFB947A1ABF7A5251EAFD9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D10B7E-09D6-4CFE-9872-629D4F48BBD0}"/>
      </w:docPartPr>
      <w:docPartBody>
        <w:p w:rsidR="00D42FE2" w:rsidRDefault="00157A30" w:rsidP="00157A30">
          <w:pPr>
            <w:pStyle w:val="52563DEFEFB947A1ABF7A5251EAFD9A4"/>
          </w:pPr>
          <w:r w:rsidRPr="00AB00E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7200D32F8D248CD93BFA4409DD3A0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7BE331-2A0D-4547-8592-0528DEADD94F}"/>
      </w:docPartPr>
      <w:docPartBody>
        <w:p w:rsidR="00D42FE2" w:rsidRDefault="00157A30" w:rsidP="00157A30">
          <w:pPr>
            <w:pStyle w:val="77200D32F8D248CD93BFA4409DD3A0C3"/>
          </w:pPr>
          <w:r w:rsidRPr="00AB00E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2EC12D1B48B4CA398B65CC3E8F435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F76A4D-C20A-428B-89C1-3A805A673E51}"/>
      </w:docPartPr>
      <w:docPartBody>
        <w:p w:rsidR="00D42FE2" w:rsidRDefault="00D42FE2" w:rsidP="00D42FE2">
          <w:pPr>
            <w:pStyle w:val="52EC12D1B48B4CA398B65CC3E8F43537"/>
          </w:pPr>
          <w:r w:rsidRPr="00AB00E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49AED502A9143428F9261255938C2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C3C253-B66A-4ED1-BE5A-1E54FB0CECFE}"/>
      </w:docPartPr>
      <w:docPartBody>
        <w:p w:rsidR="00D42FE2" w:rsidRDefault="00D42FE2" w:rsidP="00D42FE2">
          <w:pPr>
            <w:pStyle w:val="B49AED502A9143428F9261255938C24E"/>
          </w:pPr>
          <w:r w:rsidRPr="00AB00E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0B69606ABAC4447B819B683184E6A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B3D47F-DC04-4986-9ECF-E1A121D98DB4}"/>
      </w:docPartPr>
      <w:docPartBody>
        <w:p w:rsidR="00D42FE2" w:rsidRDefault="00D42FE2" w:rsidP="00D42FE2">
          <w:pPr>
            <w:pStyle w:val="A0B69606ABAC4447B819B683184E6ABC"/>
          </w:pPr>
          <w:r w:rsidRPr="00AB00E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6DA1F92CDF44B53BC61851D101025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118303-5AB9-4DB1-AEBE-09B7063B2D61}"/>
      </w:docPartPr>
      <w:docPartBody>
        <w:p w:rsidR="00D42FE2" w:rsidRDefault="00D42FE2" w:rsidP="00D42FE2">
          <w:pPr>
            <w:pStyle w:val="A6DA1F92CDF44B53BC61851D1010251B"/>
          </w:pPr>
          <w:r w:rsidRPr="00AB00E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0757EF4FF034BD891B86BB9AF06F8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C07A2D-9BDC-48EA-A25C-F708C8C56B0A}"/>
      </w:docPartPr>
      <w:docPartBody>
        <w:p w:rsidR="00D42FE2" w:rsidRDefault="00D42FE2" w:rsidP="00D42FE2">
          <w:pPr>
            <w:pStyle w:val="00757EF4FF034BD891B86BB9AF06F8B5"/>
          </w:pPr>
          <w:r w:rsidRPr="00AB00E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1933DBBF324438EA878F35E261888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49441C-5CFB-4BF2-A630-6BB853262447}"/>
      </w:docPartPr>
      <w:docPartBody>
        <w:p w:rsidR="00D42FE2" w:rsidRDefault="00D42FE2" w:rsidP="00D42FE2">
          <w:pPr>
            <w:pStyle w:val="E1933DBBF324438EA878F35E26188862"/>
          </w:pPr>
          <w:r w:rsidRPr="00AB00E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82BF5C5E37E4306BD879A1AEC8099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495BCB-ABCC-4874-B67C-043BBACAEC54}"/>
      </w:docPartPr>
      <w:docPartBody>
        <w:p w:rsidR="00D42FE2" w:rsidRDefault="00D42FE2" w:rsidP="00D42FE2">
          <w:pPr>
            <w:pStyle w:val="682BF5C5E37E4306BD879A1AEC80991D"/>
          </w:pPr>
          <w:r w:rsidRPr="00AB00E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00D4697D7E8445193173729328949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A4937C-7F5D-4B27-9744-278F27ABAC93}"/>
      </w:docPartPr>
      <w:docPartBody>
        <w:p w:rsidR="00D42FE2" w:rsidRDefault="00D42FE2" w:rsidP="00D42FE2">
          <w:pPr>
            <w:pStyle w:val="700D4697D7E844519317372932894915"/>
          </w:pPr>
          <w:r w:rsidRPr="008C5C50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C2"/>
    <w:rsid w:val="00157A30"/>
    <w:rsid w:val="002E7E4D"/>
    <w:rsid w:val="008232C2"/>
    <w:rsid w:val="00BC6991"/>
    <w:rsid w:val="00C43457"/>
    <w:rsid w:val="00D10A3E"/>
    <w:rsid w:val="00D42FE2"/>
    <w:rsid w:val="00DE1DCD"/>
    <w:rsid w:val="00E81579"/>
    <w:rsid w:val="00FE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42FE2"/>
    <w:rPr>
      <w:color w:val="808080"/>
    </w:rPr>
  </w:style>
  <w:style w:type="paragraph" w:customStyle="1" w:styleId="4D9542B8B59D4C6A9725ECFB007817AF">
    <w:name w:val="4D9542B8B59D4C6A9725ECFB007817AF"/>
    <w:rsid w:val="00D42FE2"/>
    <w:pPr>
      <w:spacing w:line="278" w:lineRule="auto"/>
    </w:pPr>
    <w:rPr>
      <w:kern w:val="2"/>
      <w:sz w:val="24"/>
      <w:szCs w:val="24"/>
      <w:lang w:val="fo-FO" w:eastAsia="fo-FO"/>
      <w14:ligatures w14:val="standardContextual"/>
    </w:rPr>
  </w:style>
  <w:style w:type="paragraph" w:customStyle="1" w:styleId="DB9C1F5DD4B8432E8F3D5397EB2170E0">
    <w:name w:val="DB9C1F5DD4B8432E8F3D5397EB2170E0"/>
    <w:rsid w:val="00D42FE2"/>
    <w:pPr>
      <w:spacing w:line="278" w:lineRule="auto"/>
    </w:pPr>
    <w:rPr>
      <w:kern w:val="2"/>
      <w:sz w:val="24"/>
      <w:szCs w:val="24"/>
      <w:lang w:val="fo-FO" w:eastAsia="fo-FO"/>
      <w14:ligatures w14:val="standardContextual"/>
    </w:rPr>
  </w:style>
  <w:style w:type="paragraph" w:customStyle="1" w:styleId="119FE20F27D7404EAAE2D6048651A84E">
    <w:name w:val="119FE20F27D7404EAAE2D6048651A84E"/>
    <w:rsid w:val="00D42FE2"/>
    <w:pPr>
      <w:spacing w:line="278" w:lineRule="auto"/>
    </w:pPr>
    <w:rPr>
      <w:kern w:val="2"/>
      <w:sz w:val="24"/>
      <w:szCs w:val="24"/>
      <w:lang w:val="fo-FO" w:eastAsia="fo-FO"/>
      <w14:ligatures w14:val="standardContextual"/>
    </w:rPr>
  </w:style>
  <w:style w:type="paragraph" w:customStyle="1" w:styleId="75135DF834274951907C29757F4F677F">
    <w:name w:val="75135DF834274951907C29757F4F677F"/>
    <w:rsid w:val="00D42FE2"/>
    <w:pPr>
      <w:spacing w:line="278" w:lineRule="auto"/>
    </w:pPr>
    <w:rPr>
      <w:kern w:val="2"/>
      <w:sz w:val="24"/>
      <w:szCs w:val="24"/>
      <w:lang w:val="fo-FO" w:eastAsia="fo-FO"/>
      <w14:ligatures w14:val="standardContextual"/>
    </w:rPr>
  </w:style>
  <w:style w:type="paragraph" w:customStyle="1" w:styleId="56E0C1C968B04BCDB0A6BED217FA984C">
    <w:name w:val="56E0C1C968B04BCDB0A6BED217FA984C"/>
    <w:rsid w:val="00D42FE2"/>
    <w:pPr>
      <w:spacing w:line="278" w:lineRule="auto"/>
    </w:pPr>
    <w:rPr>
      <w:kern w:val="2"/>
      <w:sz w:val="24"/>
      <w:szCs w:val="24"/>
      <w:lang w:val="fo-FO" w:eastAsia="fo-FO"/>
      <w14:ligatures w14:val="standardContextual"/>
    </w:rPr>
  </w:style>
  <w:style w:type="paragraph" w:customStyle="1" w:styleId="CD42B3FE0C644CC2851D8D0D5305648D">
    <w:name w:val="CD42B3FE0C644CC2851D8D0D5305648D"/>
    <w:rsid w:val="00D42FE2"/>
    <w:pPr>
      <w:spacing w:line="278" w:lineRule="auto"/>
    </w:pPr>
    <w:rPr>
      <w:kern w:val="2"/>
      <w:sz w:val="24"/>
      <w:szCs w:val="24"/>
      <w:lang w:val="fo-FO" w:eastAsia="fo-FO"/>
      <w14:ligatures w14:val="standardContextual"/>
    </w:rPr>
  </w:style>
  <w:style w:type="paragraph" w:customStyle="1" w:styleId="C4E09C1855F541AAB41DB299ABA44F38">
    <w:name w:val="C4E09C1855F541AAB41DB299ABA44F38"/>
    <w:rsid w:val="00D42FE2"/>
    <w:pPr>
      <w:spacing w:line="278" w:lineRule="auto"/>
    </w:pPr>
    <w:rPr>
      <w:kern w:val="2"/>
      <w:sz w:val="24"/>
      <w:szCs w:val="24"/>
      <w:lang w:val="fo-FO" w:eastAsia="fo-FO"/>
      <w14:ligatures w14:val="standardContextual"/>
    </w:rPr>
  </w:style>
  <w:style w:type="paragraph" w:customStyle="1" w:styleId="6781A377CC8948CAA5D1ED5D872B2151">
    <w:name w:val="6781A377CC8948CAA5D1ED5D872B2151"/>
    <w:rsid w:val="00D42FE2"/>
    <w:pPr>
      <w:spacing w:line="278" w:lineRule="auto"/>
    </w:pPr>
    <w:rPr>
      <w:kern w:val="2"/>
      <w:sz w:val="24"/>
      <w:szCs w:val="24"/>
      <w:lang w:val="fo-FO" w:eastAsia="fo-FO"/>
      <w14:ligatures w14:val="standardContextual"/>
    </w:rPr>
  </w:style>
  <w:style w:type="paragraph" w:customStyle="1" w:styleId="52EC12D1B48B4CA398B65CC3E8F43537">
    <w:name w:val="52EC12D1B48B4CA398B65CC3E8F43537"/>
    <w:rsid w:val="00D42FE2"/>
    <w:pPr>
      <w:spacing w:line="278" w:lineRule="auto"/>
    </w:pPr>
    <w:rPr>
      <w:kern w:val="2"/>
      <w:sz w:val="24"/>
      <w:szCs w:val="24"/>
      <w:lang w:val="fo-FO" w:eastAsia="fo-FO"/>
      <w14:ligatures w14:val="standardContextual"/>
    </w:rPr>
  </w:style>
  <w:style w:type="paragraph" w:customStyle="1" w:styleId="B49AED502A9143428F9261255938C24E">
    <w:name w:val="B49AED502A9143428F9261255938C24E"/>
    <w:rsid w:val="00D42FE2"/>
    <w:pPr>
      <w:spacing w:line="278" w:lineRule="auto"/>
    </w:pPr>
    <w:rPr>
      <w:kern w:val="2"/>
      <w:sz w:val="24"/>
      <w:szCs w:val="24"/>
      <w:lang w:val="fo-FO" w:eastAsia="fo-FO"/>
      <w14:ligatures w14:val="standardContextual"/>
    </w:rPr>
  </w:style>
  <w:style w:type="paragraph" w:customStyle="1" w:styleId="A0B69606ABAC4447B819B683184E6ABC">
    <w:name w:val="A0B69606ABAC4447B819B683184E6ABC"/>
    <w:rsid w:val="00D42FE2"/>
    <w:pPr>
      <w:spacing w:line="278" w:lineRule="auto"/>
    </w:pPr>
    <w:rPr>
      <w:kern w:val="2"/>
      <w:sz w:val="24"/>
      <w:szCs w:val="24"/>
      <w:lang w:val="fo-FO" w:eastAsia="fo-FO"/>
      <w14:ligatures w14:val="standardContextual"/>
    </w:rPr>
  </w:style>
  <w:style w:type="paragraph" w:customStyle="1" w:styleId="A6DA1F92CDF44B53BC61851D1010251B">
    <w:name w:val="A6DA1F92CDF44B53BC61851D1010251B"/>
    <w:rsid w:val="00D42FE2"/>
    <w:pPr>
      <w:spacing w:line="278" w:lineRule="auto"/>
    </w:pPr>
    <w:rPr>
      <w:kern w:val="2"/>
      <w:sz w:val="24"/>
      <w:szCs w:val="24"/>
      <w:lang w:val="fo-FO" w:eastAsia="fo-FO"/>
      <w14:ligatures w14:val="standardContextual"/>
    </w:rPr>
  </w:style>
  <w:style w:type="paragraph" w:customStyle="1" w:styleId="00757EF4FF034BD891B86BB9AF06F8B5">
    <w:name w:val="00757EF4FF034BD891B86BB9AF06F8B5"/>
    <w:rsid w:val="00D42FE2"/>
    <w:pPr>
      <w:spacing w:line="278" w:lineRule="auto"/>
    </w:pPr>
    <w:rPr>
      <w:kern w:val="2"/>
      <w:sz w:val="24"/>
      <w:szCs w:val="24"/>
      <w:lang w:val="fo-FO" w:eastAsia="fo-FO"/>
      <w14:ligatures w14:val="standardContextual"/>
    </w:rPr>
  </w:style>
  <w:style w:type="paragraph" w:customStyle="1" w:styleId="7DEBAC85A49644BEAA6387C5D29797711">
    <w:name w:val="7DEBAC85A49644BEAA6387C5D29797711"/>
    <w:rsid w:val="00157A30"/>
    <w:rPr>
      <w:rFonts w:eastAsiaTheme="minorHAnsi"/>
      <w:lang w:eastAsia="en-US"/>
    </w:rPr>
  </w:style>
  <w:style w:type="paragraph" w:customStyle="1" w:styleId="7841842E331844F59B938BC0658C8E4F1">
    <w:name w:val="7841842E331844F59B938BC0658C8E4F1"/>
    <w:rsid w:val="00157A30"/>
    <w:rPr>
      <w:rFonts w:eastAsiaTheme="minorHAnsi"/>
      <w:lang w:eastAsia="en-US"/>
    </w:rPr>
  </w:style>
  <w:style w:type="paragraph" w:customStyle="1" w:styleId="4BFE1AF852DC42DB80A9083DE66354571">
    <w:name w:val="4BFE1AF852DC42DB80A9083DE66354571"/>
    <w:rsid w:val="00157A30"/>
    <w:rPr>
      <w:rFonts w:eastAsiaTheme="minorHAnsi"/>
      <w:lang w:eastAsia="en-US"/>
    </w:rPr>
  </w:style>
  <w:style w:type="paragraph" w:customStyle="1" w:styleId="4AD7B09F4284434F99DBB6822E3BC1D41">
    <w:name w:val="4AD7B09F4284434F99DBB6822E3BC1D41"/>
    <w:rsid w:val="00157A30"/>
    <w:rPr>
      <w:rFonts w:eastAsiaTheme="minorHAnsi"/>
      <w:lang w:eastAsia="en-US"/>
    </w:rPr>
  </w:style>
  <w:style w:type="paragraph" w:customStyle="1" w:styleId="52563DEFEFB947A1ABF7A5251EAFD9A4">
    <w:name w:val="52563DEFEFB947A1ABF7A5251EAFD9A4"/>
    <w:rsid w:val="00157A30"/>
    <w:rPr>
      <w:rFonts w:eastAsiaTheme="minorHAnsi"/>
      <w:lang w:eastAsia="en-US"/>
    </w:rPr>
  </w:style>
  <w:style w:type="paragraph" w:customStyle="1" w:styleId="77200D32F8D248CD93BFA4409DD3A0C3">
    <w:name w:val="77200D32F8D248CD93BFA4409DD3A0C3"/>
    <w:rsid w:val="00157A30"/>
    <w:rPr>
      <w:rFonts w:eastAsiaTheme="minorHAnsi"/>
      <w:lang w:eastAsia="en-US"/>
    </w:rPr>
  </w:style>
  <w:style w:type="paragraph" w:customStyle="1" w:styleId="3E588088EF3D43D5952A558B4573D7721">
    <w:name w:val="3E588088EF3D43D5952A558B4573D7721"/>
    <w:rsid w:val="00157A30"/>
    <w:rPr>
      <w:rFonts w:eastAsiaTheme="minorHAnsi"/>
      <w:lang w:eastAsia="en-US"/>
    </w:rPr>
  </w:style>
  <w:style w:type="paragraph" w:customStyle="1" w:styleId="EF49E0C6E8B849A983056E648B7F0DB61">
    <w:name w:val="EF49E0C6E8B849A983056E648B7F0DB61"/>
    <w:rsid w:val="00157A30"/>
    <w:rPr>
      <w:rFonts w:eastAsiaTheme="minorHAnsi"/>
      <w:lang w:eastAsia="en-US"/>
    </w:rPr>
  </w:style>
  <w:style w:type="paragraph" w:customStyle="1" w:styleId="322508AA2A2647BC95F4A79336B389B61">
    <w:name w:val="322508AA2A2647BC95F4A79336B389B61"/>
    <w:rsid w:val="00157A30"/>
    <w:rPr>
      <w:rFonts w:eastAsiaTheme="minorHAnsi"/>
      <w:lang w:eastAsia="en-US"/>
    </w:rPr>
  </w:style>
  <w:style w:type="paragraph" w:customStyle="1" w:styleId="59B486AA25CA455188EB84A94D6A662F1">
    <w:name w:val="59B486AA25CA455188EB84A94D6A662F1"/>
    <w:rsid w:val="00157A30"/>
    <w:rPr>
      <w:rFonts w:eastAsiaTheme="minorHAnsi"/>
      <w:lang w:eastAsia="en-US"/>
    </w:rPr>
  </w:style>
  <w:style w:type="paragraph" w:customStyle="1" w:styleId="931F5A3E7443414B963B29686FA86EF51">
    <w:name w:val="931F5A3E7443414B963B29686FA86EF51"/>
    <w:rsid w:val="00157A30"/>
    <w:rPr>
      <w:rFonts w:eastAsiaTheme="minorHAnsi"/>
      <w:lang w:eastAsia="en-US"/>
    </w:rPr>
  </w:style>
  <w:style w:type="paragraph" w:customStyle="1" w:styleId="733F926955A74ACE94DB813D19F249921">
    <w:name w:val="733F926955A74ACE94DB813D19F249921"/>
    <w:rsid w:val="00157A30"/>
    <w:rPr>
      <w:rFonts w:eastAsiaTheme="minorHAnsi"/>
      <w:lang w:eastAsia="en-US"/>
    </w:rPr>
  </w:style>
  <w:style w:type="paragraph" w:customStyle="1" w:styleId="27E89CC6294744A3A2DC0E6A78B34BE61">
    <w:name w:val="27E89CC6294744A3A2DC0E6A78B34BE61"/>
    <w:rsid w:val="00157A30"/>
    <w:rPr>
      <w:rFonts w:eastAsiaTheme="minorHAnsi"/>
      <w:lang w:eastAsia="en-US"/>
    </w:rPr>
  </w:style>
  <w:style w:type="paragraph" w:customStyle="1" w:styleId="CF53B42EEAC8453E8B886F8E995DD0FF1">
    <w:name w:val="CF53B42EEAC8453E8B886F8E995DD0FF1"/>
    <w:rsid w:val="00157A30"/>
    <w:rPr>
      <w:rFonts w:eastAsiaTheme="minorHAnsi"/>
      <w:lang w:eastAsia="en-US"/>
    </w:rPr>
  </w:style>
  <w:style w:type="paragraph" w:customStyle="1" w:styleId="CC296364A24F4058AD5C2DD59DB743721">
    <w:name w:val="CC296364A24F4058AD5C2DD59DB743721"/>
    <w:rsid w:val="00157A30"/>
    <w:rPr>
      <w:rFonts w:eastAsiaTheme="minorHAnsi"/>
      <w:lang w:eastAsia="en-US"/>
    </w:rPr>
  </w:style>
  <w:style w:type="paragraph" w:customStyle="1" w:styleId="E1933DBBF324438EA878F35E26188862">
    <w:name w:val="E1933DBBF324438EA878F35E26188862"/>
    <w:rsid w:val="00D42FE2"/>
    <w:pPr>
      <w:spacing w:line="278" w:lineRule="auto"/>
    </w:pPr>
    <w:rPr>
      <w:kern w:val="2"/>
      <w:sz w:val="24"/>
      <w:szCs w:val="24"/>
      <w:lang w:val="fo-FO" w:eastAsia="fo-FO"/>
      <w14:ligatures w14:val="standardContextual"/>
    </w:rPr>
  </w:style>
  <w:style w:type="paragraph" w:customStyle="1" w:styleId="682BF5C5E37E4306BD879A1AEC80991D">
    <w:name w:val="682BF5C5E37E4306BD879A1AEC80991D"/>
    <w:rsid w:val="00D42FE2"/>
    <w:pPr>
      <w:spacing w:line="278" w:lineRule="auto"/>
    </w:pPr>
    <w:rPr>
      <w:kern w:val="2"/>
      <w:sz w:val="24"/>
      <w:szCs w:val="24"/>
      <w:lang w:val="fo-FO" w:eastAsia="fo-FO"/>
      <w14:ligatures w14:val="standardContextual"/>
    </w:rPr>
  </w:style>
  <w:style w:type="paragraph" w:customStyle="1" w:styleId="700D4697D7E844519317372932894915">
    <w:name w:val="700D4697D7E844519317372932894915"/>
    <w:rsid w:val="00D42FE2"/>
    <w:pPr>
      <w:spacing w:line="278" w:lineRule="auto"/>
    </w:pPr>
    <w:rPr>
      <w:kern w:val="2"/>
      <w:sz w:val="24"/>
      <w:szCs w:val="24"/>
      <w:lang w:val="fo-FO" w:eastAsia="fo-FO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1B0EE-FF05-446C-8046-B3602BEA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Debes Christiansen</dc:creator>
  <cp:keywords/>
  <dc:description/>
  <cp:lastModifiedBy>Rani Debes Christiansen</cp:lastModifiedBy>
  <cp:revision>10</cp:revision>
  <dcterms:created xsi:type="dcterms:W3CDTF">2023-10-03T08:42:00Z</dcterms:created>
  <dcterms:modified xsi:type="dcterms:W3CDTF">2024-01-25T13:18:00Z</dcterms:modified>
</cp:coreProperties>
</file>